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CD2" w:rsidRPr="00CA3779" w:rsidRDefault="00BE1CD2" w:rsidP="00BE1CD2">
      <w:pPr>
        <w:spacing w:line="360" w:lineRule="auto"/>
        <w:jc w:val="center"/>
        <w:outlineLvl w:val="0"/>
        <w:rPr>
          <w:rFonts w:cs="David"/>
          <w:sz w:val="28"/>
          <w:szCs w:val="24"/>
          <w:u w:val="single"/>
          <w:rtl/>
        </w:rPr>
      </w:pPr>
      <w:r w:rsidRPr="00CA3779">
        <w:rPr>
          <w:rFonts w:cs="David" w:hint="cs"/>
          <w:sz w:val="28"/>
          <w:szCs w:val="24"/>
          <w:u w:val="single"/>
          <w:rtl/>
        </w:rPr>
        <w:t xml:space="preserve">הודעה בדבר כוונה להתקשרות עם </w:t>
      </w:r>
      <w:r>
        <w:rPr>
          <w:rFonts w:cs="David" w:hint="cs"/>
          <w:sz w:val="28"/>
          <w:szCs w:val="24"/>
          <w:u w:val="single"/>
          <w:rtl/>
        </w:rPr>
        <w:t xml:space="preserve">מכון </w:t>
      </w:r>
      <w:proofErr w:type="spellStart"/>
      <w:r>
        <w:rPr>
          <w:rFonts w:cs="David" w:hint="cs"/>
          <w:sz w:val="28"/>
          <w:szCs w:val="24"/>
          <w:u w:val="single"/>
          <w:rtl/>
        </w:rPr>
        <w:t>גיאוקרטוגפיה</w:t>
      </w:r>
      <w:proofErr w:type="spellEnd"/>
      <w:r>
        <w:rPr>
          <w:rFonts w:cs="David" w:hint="cs"/>
          <w:sz w:val="28"/>
          <w:szCs w:val="24"/>
          <w:u w:val="single"/>
          <w:rtl/>
        </w:rPr>
        <w:t xml:space="preserve"> במתכונת של ספק יחיד</w:t>
      </w:r>
    </w:p>
    <w:p w:rsidR="00BE1CD2" w:rsidRPr="00CA3779" w:rsidRDefault="00BE1CD2" w:rsidP="00BE1CD2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BE1CD2" w:rsidRPr="00CA3779" w:rsidRDefault="00BE1CD2" w:rsidP="00BE1CD2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BE1CD2" w:rsidRPr="00CA3779" w:rsidRDefault="00BE1CD2" w:rsidP="00BE1CD2">
      <w:pPr>
        <w:spacing w:line="360" w:lineRule="auto"/>
        <w:outlineLvl w:val="0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משרד החינוך מעוניין להתקשר עם __</w:t>
      </w:r>
      <w:r w:rsidRPr="00CA3779">
        <w:rPr>
          <w:rFonts w:cs="David" w:hint="cs"/>
          <w:szCs w:val="24"/>
          <w:u w:val="single"/>
          <w:rtl/>
        </w:rPr>
        <w:t xml:space="preserve">מכון </w:t>
      </w:r>
      <w:r>
        <w:rPr>
          <w:rFonts w:cs="David" w:hint="cs"/>
          <w:szCs w:val="24"/>
          <w:u w:val="single"/>
          <w:rtl/>
        </w:rPr>
        <w:t>גיאוקרטוגרפיה</w:t>
      </w:r>
      <w:r w:rsidRPr="00CA3779">
        <w:rPr>
          <w:rFonts w:cs="David" w:hint="cs"/>
          <w:szCs w:val="24"/>
          <w:rtl/>
        </w:rPr>
        <w:t>__סמל-</w:t>
      </w:r>
      <w:r w:rsidRPr="00CF3087">
        <w:rPr>
          <w:rFonts w:cs="David" w:hint="cs"/>
          <w:szCs w:val="24"/>
          <w:u w:val="single"/>
          <w:rtl/>
        </w:rPr>
        <w:t>511905424</w:t>
      </w:r>
    </w:p>
    <w:p w:rsidR="00BE1CD2" w:rsidRPr="00CA3779" w:rsidRDefault="00BE1CD2" w:rsidP="00BE1CD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 xml:space="preserve">לצורך ביצוע </w:t>
      </w:r>
      <w:r>
        <w:rPr>
          <w:rFonts w:cs="David" w:hint="cs"/>
          <w:szCs w:val="24"/>
          <w:rtl/>
        </w:rPr>
        <w:t>מיפוי וניתוח מרחבי של מרכזי העשרה וכיתות מחוננים</w:t>
      </w:r>
    </w:p>
    <w:p w:rsidR="00BE1CD2" w:rsidRPr="00CA3779" w:rsidRDefault="00BE1CD2" w:rsidP="00BE1CD2">
      <w:pPr>
        <w:spacing w:line="360" w:lineRule="auto"/>
        <w:rPr>
          <w:rFonts w:cs="David"/>
          <w:rtl/>
        </w:rPr>
      </w:pPr>
    </w:p>
    <w:p w:rsidR="00BE1CD2" w:rsidRPr="00CA3779" w:rsidRDefault="00BE1CD2" w:rsidP="00BE1CD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מטרות התכנית הן</w:t>
      </w:r>
      <w:r w:rsidRPr="00CA3779">
        <w:rPr>
          <w:rFonts w:cs="David" w:hint="cs"/>
          <w:b/>
          <w:bCs/>
          <w:szCs w:val="24"/>
          <w:rtl/>
        </w:rPr>
        <w:t>:</w:t>
      </w:r>
    </w:p>
    <w:p w:rsidR="00BE1CD2" w:rsidRPr="00BE1CD2" w:rsidRDefault="00BE1CD2" w:rsidP="00BE1CD2">
      <w:pPr>
        <w:spacing w:line="480" w:lineRule="auto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 xml:space="preserve">האגף למחוננים ולמצטיינים במשרד החינוך מפעיל תכניות טיפוח לתלמידים מחוננים ומצטיינים: מרכזי העשרה </w:t>
      </w:r>
      <w:r w:rsidRPr="00BE1CD2">
        <w:rPr>
          <w:rFonts w:cs="David"/>
          <w:szCs w:val="24"/>
          <w:rtl/>
        </w:rPr>
        <w:t>–</w:t>
      </w:r>
      <w:r w:rsidRPr="00BE1CD2">
        <w:rPr>
          <w:rFonts w:cs="David" w:hint="cs"/>
          <w:szCs w:val="24"/>
          <w:rtl/>
        </w:rPr>
        <w:t xml:space="preserve"> יום בשבוע וכיתות מחוננים בה לומד התלמיד כל השבוע.</w:t>
      </w:r>
    </w:p>
    <w:p w:rsidR="00BE1CD2" w:rsidRPr="00BE1CD2" w:rsidRDefault="00BE1CD2" w:rsidP="00BE1CD2">
      <w:pPr>
        <w:spacing w:line="480" w:lineRule="auto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 xml:space="preserve">סיפי הקבלה לתכניות הם </w:t>
      </w:r>
      <w:proofErr w:type="spellStart"/>
      <w:r w:rsidRPr="00BE1CD2">
        <w:rPr>
          <w:rFonts w:cs="David" w:hint="cs"/>
          <w:szCs w:val="24"/>
          <w:rtl/>
        </w:rPr>
        <w:t>סיפים</w:t>
      </w:r>
      <w:proofErr w:type="spellEnd"/>
      <w:r w:rsidRPr="00BE1CD2">
        <w:rPr>
          <w:rFonts w:cs="David" w:hint="cs"/>
          <w:szCs w:val="24"/>
          <w:rtl/>
        </w:rPr>
        <w:t xml:space="preserve"> דיפרנציאליים לפי מדד טיפוח בית הספר המזין.</w:t>
      </w:r>
    </w:p>
    <w:p w:rsidR="00BE1CD2" w:rsidRPr="00BE1CD2" w:rsidRDefault="00BE1CD2" w:rsidP="00BE1CD2">
      <w:pPr>
        <w:spacing w:line="480" w:lineRule="auto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>כיום ישנם 57 מרכזים ו- 42 בתי ספר בהם פועלות כיתות מחוננים בפריסה ארצית.</w:t>
      </w:r>
    </w:p>
    <w:p w:rsidR="00BE1CD2" w:rsidRPr="00BE1CD2" w:rsidRDefault="00BE1CD2" w:rsidP="00BE1CD2">
      <w:pPr>
        <w:spacing w:line="480" w:lineRule="auto"/>
        <w:jc w:val="both"/>
        <w:rPr>
          <w:rFonts w:cs="David"/>
          <w:szCs w:val="24"/>
        </w:rPr>
      </w:pPr>
      <w:r w:rsidRPr="00BE1CD2">
        <w:rPr>
          <w:rFonts w:cs="David" w:hint="cs"/>
          <w:szCs w:val="24"/>
          <w:rtl/>
        </w:rPr>
        <w:t xml:space="preserve">לקראת שנה"ל תשע"ח יקבל האגף תוספת תקציב להגדלת מס' התלמידים המאותרים ל-3% מחוננים. כדי  לבחון את אופן פריסת התכניות, קבלת החלטות על פתיחת וסגירת תכניות, קבלת החלטות לגבי שיוך מוסדות חינוכיים למרכזים ולבצע תכנון עתידי אנו נדרשים למיפוי </w:t>
      </w:r>
    </w:p>
    <w:p w:rsidR="00BE1CD2" w:rsidRPr="00442956" w:rsidRDefault="00BE1CD2" w:rsidP="00BE1CD2">
      <w:pPr>
        <w:spacing w:line="480" w:lineRule="auto"/>
        <w:jc w:val="both"/>
        <w:rPr>
          <w:rFonts w:cs="David"/>
          <w:b/>
          <w:bCs/>
          <w:szCs w:val="24"/>
          <w:rtl/>
        </w:rPr>
      </w:pPr>
      <w:r w:rsidRPr="00BE1CD2">
        <w:rPr>
          <w:rFonts w:cs="David" w:hint="cs"/>
          <w:szCs w:val="24"/>
          <w:rtl/>
        </w:rPr>
        <w:t xml:space="preserve">מערך המסגרות למחוננים הקיים כיום אל מול נתונים </w:t>
      </w:r>
      <w:proofErr w:type="spellStart"/>
      <w:r w:rsidRPr="00BE1CD2">
        <w:rPr>
          <w:rFonts w:cs="David" w:hint="cs"/>
          <w:szCs w:val="24"/>
          <w:rtl/>
        </w:rPr>
        <w:t>גיאו</w:t>
      </w:r>
      <w:proofErr w:type="spellEnd"/>
      <w:r w:rsidRPr="00BE1CD2">
        <w:rPr>
          <w:rFonts w:cs="David" w:hint="cs"/>
          <w:szCs w:val="24"/>
          <w:rtl/>
        </w:rPr>
        <w:t xml:space="preserve">-סטטיסטיים עדכניים ותחזיות, שיבחנו את התועלת של מבנה הפריסה הנוכחית אל מול הצרכים הקיימים כיום בשטח ואילו העשויים להתרחש בעשור הקרוב (צפי בנייה וגידול בריכוזי האוכלוסייה, תחבורה ותשתיות וכדומה) . הגוף </w:t>
      </w:r>
      <w:proofErr w:type="spellStart"/>
      <w:r w:rsidRPr="00BE1CD2">
        <w:rPr>
          <w:rFonts w:cs="David" w:hint="cs"/>
          <w:szCs w:val="24"/>
          <w:rtl/>
        </w:rPr>
        <w:t>איתו</w:t>
      </w:r>
      <w:proofErr w:type="spellEnd"/>
      <w:r w:rsidRPr="00BE1CD2">
        <w:rPr>
          <w:rFonts w:cs="David" w:hint="cs"/>
          <w:szCs w:val="24"/>
          <w:rtl/>
        </w:rPr>
        <w:t xml:space="preserve"> תבוצע ההתקשרות יבצע בעבור האגף למחוננים ומצטיינים עבודת מחקר </w:t>
      </w:r>
      <w:proofErr w:type="spellStart"/>
      <w:r w:rsidRPr="00BE1CD2">
        <w:rPr>
          <w:rFonts w:cs="David" w:hint="cs"/>
          <w:szCs w:val="24"/>
          <w:rtl/>
        </w:rPr>
        <w:t>גיאו</w:t>
      </w:r>
      <w:proofErr w:type="spellEnd"/>
      <w:r w:rsidRPr="00BE1CD2">
        <w:rPr>
          <w:rFonts w:cs="David" w:hint="cs"/>
          <w:szCs w:val="24"/>
          <w:rtl/>
        </w:rPr>
        <w:t>-קרטוגרפית המבוססת על נתונים סטטיסטיים קיימים אל מול נתוני גידול צפויים. תוצאות עבודת מחקר זו יסייעו לגיבוש המדיניות ולקבלת החלטות באשר להיערכות האגף להפעלת המסגרות הייחודיות למחוננים כיום ובעשורים הקרובים.</w:t>
      </w:r>
    </w:p>
    <w:p w:rsidR="00BE1CD2" w:rsidRDefault="00BE1CD2" w:rsidP="00BE1CD2">
      <w:pPr>
        <w:spacing w:line="48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BE1CD2" w:rsidRPr="00A161C2" w:rsidRDefault="00BE1CD2" w:rsidP="00BE1CD2">
      <w:pPr>
        <w:spacing w:line="480" w:lineRule="auto"/>
        <w:jc w:val="both"/>
        <w:rPr>
          <w:rFonts w:cs="David"/>
          <w:b/>
          <w:bCs/>
          <w:szCs w:val="24"/>
          <w:u w:val="single"/>
        </w:rPr>
      </w:pPr>
      <w:r w:rsidRPr="00A161C2">
        <w:rPr>
          <w:rFonts w:cs="David" w:hint="cs"/>
          <w:b/>
          <w:bCs/>
          <w:szCs w:val="24"/>
          <w:u w:val="single"/>
          <w:rtl/>
        </w:rPr>
        <w:t xml:space="preserve">מהות ההתקשרות: </w:t>
      </w:r>
    </w:p>
    <w:p w:rsidR="00BE1CD2" w:rsidRPr="00A161C2" w:rsidRDefault="00BE1CD2" w:rsidP="00BE1CD2">
      <w:pPr>
        <w:spacing w:line="360" w:lineRule="auto"/>
        <w:jc w:val="both"/>
        <w:rPr>
          <w:rFonts w:cs="David"/>
          <w:b/>
          <w:bCs/>
          <w:szCs w:val="24"/>
          <w:rtl/>
        </w:rPr>
      </w:pPr>
    </w:p>
    <w:p w:rsidR="00BE1CD2" w:rsidRPr="00BE1CD2" w:rsidRDefault="00BE1CD2" w:rsidP="00BE1CD2">
      <w:pPr>
        <w:spacing w:line="360" w:lineRule="auto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>בנושא מרכזי העשרה למחוננים אנו מבקשים לקבל מידע על הפריסה הגיאוגרפית</w:t>
      </w:r>
    </w:p>
    <w:p w:rsidR="00BE1CD2" w:rsidRPr="00BE1CD2" w:rsidRDefault="00BE1CD2" w:rsidP="00BE1CD2">
      <w:pPr>
        <w:spacing w:line="360" w:lineRule="auto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 xml:space="preserve">של המרכזים ביחס לכמות </w:t>
      </w:r>
      <w:proofErr w:type="spellStart"/>
      <w:r w:rsidRPr="00BE1CD2">
        <w:rPr>
          <w:rFonts w:cs="David" w:hint="cs"/>
          <w:szCs w:val="24"/>
          <w:rtl/>
        </w:rPr>
        <w:t>האוכלוסיה</w:t>
      </w:r>
      <w:proofErr w:type="spellEnd"/>
      <w:r w:rsidRPr="00BE1CD2">
        <w:rPr>
          <w:rFonts w:cs="David" w:hint="cs"/>
          <w:szCs w:val="24"/>
          <w:rtl/>
        </w:rPr>
        <w:t xml:space="preserve"> ולאזורים הגיאוגרפיים, מידע על בסיס נתוני אכלוס צפויים בשנים הקרובות, מידע סטטיסטי על מיקום המרכזים בשיוך מגזרי.</w:t>
      </w:r>
    </w:p>
    <w:p w:rsidR="00BE1CD2" w:rsidRPr="00BE1CD2" w:rsidRDefault="00BE1CD2" w:rsidP="00BE1CD2">
      <w:pPr>
        <w:spacing w:line="360" w:lineRule="auto"/>
        <w:ind w:left="26" w:firstLine="26"/>
        <w:jc w:val="both"/>
        <w:rPr>
          <w:rFonts w:cs="David"/>
          <w:szCs w:val="24"/>
          <w:rtl/>
        </w:rPr>
      </w:pPr>
      <w:r w:rsidRPr="00BE1CD2">
        <w:rPr>
          <w:rFonts w:cs="David" w:hint="cs"/>
          <w:szCs w:val="24"/>
          <w:rtl/>
        </w:rPr>
        <w:t xml:space="preserve">בנושא כיתות המחוננים אנו מבקשים לקבל מידע על הפריסה הגיאוגרפית והמגזרית של הכיתות, קבלת חוות דעת על הצורך בהקמת מסלולי כיתות נוספת באזור המרכז, מידע על "נכונות" מיקום הכיתות </w:t>
      </w:r>
      <w:proofErr w:type="spellStart"/>
      <w:r w:rsidRPr="00BE1CD2">
        <w:rPr>
          <w:rFonts w:cs="David" w:hint="cs"/>
          <w:szCs w:val="24"/>
          <w:rtl/>
        </w:rPr>
        <w:t>בהתיחס</w:t>
      </w:r>
      <w:proofErr w:type="spellEnd"/>
      <w:r w:rsidRPr="00BE1CD2">
        <w:rPr>
          <w:rFonts w:cs="David" w:hint="cs"/>
          <w:szCs w:val="24"/>
          <w:rtl/>
        </w:rPr>
        <w:t xml:space="preserve"> לקווי נסיעה ציבוריים מהישובים המזינים</w:t>
      </w:r>
    </w:p>
    <w:p w:rsidR="00BE1CD2" w:rsidRPr="00DF049A" w:rsidRDefault="00BE1CD2" w:rsidP="00BE1CD2">
      <w:pPr>
        <w:spacing w:line="360" w:lineRule="auto"/>
        <w:jc w:val="both"/>
        <w:rPr>
          <w:rFonts w:cs="David"/>
          <w:b/>
          <w:bCs/>
          <w:szCs w:val="24"/>
          <w:rtl/>
        </w:rPr>
      </w:pPr>
    </w:p>
    <w:p w:rsidR="00BE1CD2" w:rsidRPr="00CA3779" w:rsidRDefault="00BE1CD2" w:rsidP="00BE1CD2">
      <w:pPr>
        <w:spacing w:line="360" w:lineRule="auto"/>
        <w:rPr>
          <w:rFonts w:cs="David"/>
          <w:rtl/>
        </w:rPr>
      </w:pPr>
    </w:p>
    <w:p w:rsidR="00BE1CD2" w:rsidRPr="00CA3779" w:rsidRDefault="00BE1CD2" w:rsidP="00BE1CD2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מסגרת</w:t>
      </w:r>
      <w:r w:rsidRPr="00CA3779">
        <w:rPr>
          <w:rFonts w:cs="David" w:hint="cs"/>
          <w:b/>
          <w:bCs/>
          <w:szCs w:val="24"/>
          <w:u w:val="single"/>
          <w:rtl/>
        </w:rPr>
        <w:t xml:space="preserve"> פעילות מתוכנ</w:t>
      </w:r>
      <w:r>
        <w:rPr>
          <w:rFonts w:cs="David" w:hint="cs"/>
          <w:b/>
          <w:bCs/>
          <w:szCs w:val="24"/>
          <w:u w:val="single"/>
          <w:rtl/>
        </w:rPr>
        <w:t>נת</w:t>
      </w:r>
      <w:r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/>
          <w:b/>
          <w:bCs/>
          <w:szCs w:val="24"/>
          <w:rtl/>
        </w:rPr>
        <w:t>–</w:t>
      </w:r>
      <w:r>
        <w:rPr>
          <w:rFonts w:cs="David" w:hint="cs"/>
          <w:b/>
          <w:bCs/>
          <w:szCs w:val="24"/>
          <w:rtl/>
        </w:rPr>
        <w:t xml:space="preserve"> </w:t>
      </w:r>
      <w:r w:rsidRPr="00BE1CD2">
        <w:rPr>
          <w:rFonts w:cs="David" w:hint="cs"/>
          <w:szCs w:val="24"/>
          <w:rtl/>
        </w:rPr>
        <w:t>מיפוי ארצי</w:t>
      </w:r>
    </w:p>
    <w:p w:rsidR="00BE1CD2" w:rsidRPr="00CA3779" w:rsidRDefault="00BE1CD2" w:rsidP="00BE1CD2">
      <w:pPr>
        <w:spacing w:line="360" w:lineRule="auto"/>
        <w:rPr>
          <w:rFonts w:cs="David"/>
          <w:b/>
          <w:bCs/>
          <w:u w:val="single"/>
          <w:rtl/>
        </w:rPr>
      </w:pPr>
    </w:p>
    <w:p w:rsidR="00BE1CD2" w:rsidRPr="00CA3779" w:rsidRDefault="00BE1CD2" w:rsidP="002F730E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תקופת ההתקשרות המתוכננת</w:t>
      </w:r>
      <w:r w:rsidRPr="00CA3779"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2</w:t>
      </w:r>
      <w:r w:rsidR="002F730E">
        <w:rPr>
          <w:rFonts w:cs="David" w:hint="cs"/>
          <w:b/>
          <w:bCs/>
          <w:szCs w:val="24"/>
          <w:rtl/>
        </w:rPr>
        <w:t>8</w:t>
      </w:r>
      <w:r w:rsidRPr="000132F9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>12</w:t>
      </w:r>
      <w:r w:rsidRPr="000132F9">
        <w:rPr>
          <w:rFonts w:cs="David" w:hint="cs"/>
          <w:b/>
          <w:bCs/>
          <w:szCs w:val="24"/>
          <w:rtl/>
        </w:rPr>
        <w:t>.17-30.</w:t>
      </w:r>
      <w:r w:rsidR="002F730E">
        <w:rPr>
          <w:rFonts w:cs="David" w:hint="cs"/>
          <w:b/>
          <w:bCs/>
          <w:szCs w:val="24"/>
          <w:rtl/>
        </w:rPr>
        <w:t>6.18</w:t>
      </w:r>
      <w:bookmarkStart w:id="0" w:name="_GoBack"/>
      <w:bookmarkEnd w:id="0"/>
    </w:p>
    <w:p w:rsidR="00BE1CD2" w:rsidRPr="00CA3779" w:rsidRDefault="00BE1CD2" w:rsidP="00BE1CD2">
      <w:pPr>
        <w:spacing w:line="360" w:lineRule="auto"/>
        <w:rPr>
          <w:rFonts w:cs="David"/>
          <w:b/>
          <w:bCs/>
          <w:u w:val="single"/>
          <w:rtl/>
        </w:rPr>
      </w:pPr>
    </w:p>
    <w:p w:rsidR="00BE1CD2" w:rsidRPr="00CA3779" w:rsidRDefault="00BE1CD2" w:rsidP="00BE1CD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עלות התכנית</w:t>
      </w:r>
      <w:r w:rsidRPr="00CA3779">
        <w:rPr>
          <w:rFonts w:cs="David" w:hint="cs"/>
          <w:b/>
          <w:bCs/>
          <w:szCs w:val="24"/>
          <w:rtl/>
        </w:rPr>
        <w:t>:</w:t>
      </w:r>
      <w:r w:rsidRPr="00CA3779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300,690₪ כולל מע"מ</w:t>
      </w:r>
    </w:p>
    <w:p w:rsidR="00BE1CD2" w:rsidRPr="00CA3779" w:rsidRDefault="00BE1CD2" w:rsidP="00BE1CD2">
      <w:pPr>
        <w:spacing w:line="360" w:lineRule="auto"/>
        <w:rPr>
          <w:rFonts w:cs="David"/>
          <w:rtl/>
        </w:rPr>
      </w:pPr>
    </w:p>
    <w:p w:rsidR="00BE1CD2" w:rsidRPr="005433A4" w:rsidRDefault="00BE1CD2" w:rsidP="00BE1CD2">
      <w:pPr>
        <w:spacing w:line="360" w:lineRule="auto"/>
        <w:outlineLvl w:val="0"/>
        <w:rPr>
          <w:rFonts w:cs="David"/>
          <w:szCs w:val="24"/>
          <w:rtl/>
        </w:rPr>
      </w:pPr>
      <w:r w:rsidRPr="005433A4">
        <w:rPr>
          <w:rFonts w:cs="David" w:hint="cs"/>
          <w:szCs w:val="24"/>
          <w:rtl/>
        </w:rPr>
        <w:t xml:space="preserve">ייחודיות של מכון </w:t>
      </w:r>
      <w:r>
        <w:rPr>
          <w:rFonts w:cs="David" w:hint="cs"/>
          <w:szCs w:val="24"/>
          <w:rtl/>
        </w:rPr>
        <w:t>"</w:t>
      </w:r>
      <w:proofErr w:type="spellStart"/>
      <w:r>
        <w:rPr>
          <w:rFonts w:cs="David" w:hint="cs"/>
          <w:szCs w:val="24"/>
          <w:rtl/>
        </w:rPr>
        <w:t>גיאוקרטוגרפיה</w:t>
      </w:r>
      <w:proofErr w:type="spellEnd"/>
      <w:r>
        <w:rPr>
          <w:rFonts w:cs="David" w:hint="cs"/>
          <w:szCs w:val="24"/>
          <w:rtl/>
        </w:rPr>
        <w:t xml:space="preserve">" </w:t>
      </w:r>
      <w:r w:rsidRPr="005433A4">
        <w:rPr>
          <w:rFonts w:cs="David" w:hint="cs"/>
          <w:szCs w:val="24"/>
          <w:rtl/>
        </w:rPr>
        <w:t>בהתאם למידע שבידי המשרד, כוללת אפשרות של סקרים</w:t>
      </w:r>
      <w:r>
        <w:rPr>
          <w:rFonts w:cs="David" w:hint="cs"/>
          <w:szCs w:val="24"/>
          <w:rtl/>
        </w:rPr>
        <w:t xml:space="preserve">, שימוש בחטיבת מידע הנשענת על רובד נתונים גדול עד רמת הבניין בישובים שונים,. מערכת המציגה מודלים </w:t>
      </w:r>
      <w:proofErr w:type="spellStart"/>
      <w:r>
        <w:rPr>
          <w:rFonts w:cs="David" w:hint="cs"/>
          <w:szCs w:val="24"/>
          <w:rtl/>
        </w:rPr>
        <w:t>גיאו</w:t>
      </w:r>
      <w:proofErr w:type="spellEnd"/>
      <w:r>
        <w:rPr>
          <w:rFonts w:cs="David" w:hint="cs"/>
          <w:szCs w:val="24"/>
          <w:rtl/>
        </w:rPr>
        <w:t xml:space="preserve"> סטטיסטיים כלכליים ומרחביים דרכם ניתן לקבל מידע על תחזיות בינוי, </w:t>
      </w:r>
      <w:proofErr w:type="spellStart"/>
      <w:r>
        <w:rPr>
          <w:rFonts w:cs="David" w:hint="cs"/>
          <w:szCs w:val="24"/>
          <w:rtl/>
        </w:rPr>
        <w:t>איכלוס</w:t>
      </w:r>
      <w:proofErr w:type="spellEnd"/>
      <w:r>
        <w:rPr>
          <w:rFonts w:cs="David" w:hint="cs"/>
          <w:szCs w:val="24"/>
          <w:rtl/>
        </w:rPr>
        <w:t xml:space="preserve"> צפוי, צפי בהתפתחות אמצעי תחבורה ונגישותם של היישובים. מודלים אלו יסייעו לנו לתכנון מיטבי של פריסת המרכזים והכיתות למחוננים בעשור הקרוב.</w:t>
      </w:r>
    </w:p>
    <w:p w:rsidR="00BE1CD2" w:rsidRDefault="00BE1CD2" w:rsidP="00BE1CD2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BE1CD2" w:rsidRPr="00CA3779" w:rsidRDefault="00BE1CD2" w:rsidP="00BE1CD2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BE1CD2" w:rsidRPr="00CA3779" w:rsidRDefault="00BE1CD2" w:rsidP="00BE1CD2">
      <w:pPr>
        <w:spacing w:line="360" w:lineRule="auto"/>
        <w:rPr>
          <w:rFonts w:cs="David"/>
          <w:sz w:val="8"/>
          <w:szCs w:val="8"/>
          <w:rtl/>
        </w:rPr>
      </w:pPr>
    </w:p>
    <w:p w:rsidR="00BE1CD2" w:rsidRDefault="00BE1CD2" w:rsidP="00BE1CD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הבאות:</w:t>
      </w:r>
    </w:p>
    <w:p w:rsidR="00BE1CD2" w:rsidRPr="0096444F" w:rsidRDefault="00BE1CD2" w:rsidP="00BE1CD2">
      <w:pPr>
        <w:spacing w:line="360" w:lineRule="auto"/>
        <w:rPr>
          <w:rFonts w:cs="David"/>
          <w:szCs w:val="24"/>
          <w:rtl/>
        </w:rPr>
      </w:pPr>
    </w:p>
    <w:p w:rsidR="00BE1CD2" w:rsidRPr="00DE1246" w:rsidRDefault="00BE1CD2" w:rsidP="00BE1CD2">
      <w:pPr>
        <w:numPr>
          <w:ilvl w:val="0"/>
          <w:numId w:val="3"/>
        </w:numPr>
        <w:spacing w:line="360" w:lineRule="auto"/>
        <w:rPr>
          <w:rFonts w:cs="David"/>
          <w:sz w:val="16"/>
          <w:szCs w:val="16"/>
        </w:rPr>
      </w:pPr>
      <w:r w:rsidRPr="00DE1246">
        <w:rPr>
          <w:rFonts w:cs="David" w:hint="cs"/>
          <w:szCs w:val="24"/>
          <w:rtl/>
        </w:rPr>
        <w:t>לגוף יש כ"א מקצועי הנדרש לביצוע המיפוי</w:t>
      </w:r>
    </w:p>
    <w:p w:rsidR="00BE1CD2" w:rsidRPr="00DE1246" w:rsidRDefault="00BE1CD2" w:rsidP="00BE1CD2">
      <w:pPr>
        <w:numPr>
          <w:ilvl w:val="0"/>
          <w:numId w:val="3"/>
        </w:numPr>
        <w:spacing w:line="360" w:lineRule="auto"/>
        <w:rPr>
          <w:rFonts w:cs="David"/>
          <w:sz w:val="16"/>
          <w:szCs w:val="16"/>
        </w:rPr>
      </w:pPr>
      <w:r w:rsidRPr="00DE1246">
        <w:rPr>
          <w:rFonts w:cs="David" w:hint="cs"/>
          <w:szCs w:val="24"/>
          <w:rtl/>
        </w:rPr>
        <w:t xml:space="preserve">לגוף יש יכולת לביצוע המיפוי באופן </w:t>
      </w:r>
      <w:proofErr w:type="spellStart"/>
      <w:r w:rsidRPr="00DE1246">
        <w:rPr>
          <w:rFonts w:cs="David" w:hint="cs"/>
          <w:szCs w:val="24"/>
          <w:rtl/>
        </w:rPr>
        <w:t>מיידיברמה</w:t>
      </w:r>
      <w:proofErr w:type="spellEnd"/>
      <w:r w:rsidRPr="00DE1246">
        <w:rPr>
          <w:rFonts w:cs="David" w:hint="cs"/>
          <w:szCs w:val="24"/>
          <w:rtl/>
        </w:rPr>
        <w:t xml:space="preserve"> ארצית</w:t>
      </w:r>
    </w:p>
    <w:p w:rsidR="00BE1CD2" w:rsidRPr="00DE1246" w:rsidRDefault="00BE1CD2" w:rsidP="00BE1CD2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DE1246">
        <w:rPr>
          <w:rFonts w:cs="David" w:hint="cs"/>
          <w:szCs w:val="24"/>
          <w:rtl/>
        </w:rPr>
        <w:t xml:space="preserve">לגוף </w:t>
      </w:r>
      <w:r w:rsidRPr="00DE1246">
        <w:rPr>
          <w:rFonts w:cs="David"/>
          <w:szCs w:val="24"/>
          <w:rtl/>
        </w:rPr>
        <w:t xml:space="preserve">יש בסיס נתונים דמוגרפים וסוציואקונומיים </w:t>
      </w:r>
      <w:r w:rsidRPr="00DE1246">
        <w:rPr>
          <w:rFonts w:cs="David" w:hint="cs"/>
          <w:szCs w:val="24"/>
          <w:rtl/>
        </w:rPr>
        <w:t>ב</w:t>
      </w:r>
      <w:r w:rsidRPr="00DE1246">
        <w:rPr>
          <w:rFonts w:cs="David"/>
          <w:szCs w:val="24"/>
          <w:rtl/>
        </w:rPr>
        <w:t>רמת בנין</w:t>
      </w:r>
    </w:p>
    <w:p w:rsidR="00BE1CD2" w:rsidRPr="00DE1246" w:rsidRDefault="00BE1CD2" w:rsidP="00BE1CD2">
      <w:pPr>
        <w:numPr>
          <w:ilvl w:val="0"/>
          <w:numId w:val="3"/>
        </w:numPr>
        <w:spacing w:line="360" w:lineRule="auto"/>
        <w:rPr>
          <w:rFonts w:cs="David"/>
          <w:szCs w:val="24"/>
        </w:rPr>
      </w:pPr>
      <w:r w:rsidRPr="00DE1246">
        <w:rPr>
          <w:rFonts w:cs="David" w:hint="cs"/>
          <w:szCs w:val="24"/>
          <w:rtl/>
        </w:rPr>
        <w:t xml:space="preserve">לגוף יש </w:t>
      </w:r>
      <w:r w:rsidRPr="00DE1246">
        <w:rPr>
          <w:rFonts w:cs="David"/>
          <w:szCs w:val="24"/>
          <w:rtl/>
        </w:rPr>
        <w:t xml:space="preserve"> בסיס נתונים </w:t>
      </w:r>
      <w:r w:rsidRPr="00DE1246">
        <w:rPr>
          <w:rFonts w:cs="David" w:hint="cs"/>
          <w:szCs w:val="24"/>
          <w:rtl/>
        </w:rPr>
        <w:t xml:space="preserve">עדכני </w:t>
      </w:r>
      <w:r w:rsidRPr="00DE1246">
        <w:rPr>
          <w:rFonts w:cs="David"/>
          <w:szCs w:val="24"/>
          <w:rtl/>
        </w:rPr>
        <w:t>בענ</w:t>
      </w:r>
      <w:r w:rsidRPr="00DE1246">
        <w:rPr>
          <w:rFonts w:cs="David" w:hint="cs"/>
          <w:szCs w:val="24"/>
          <w:rtl/>
        </w:rPr>
        <w:t>י</w:t>
      </w:r>
      <w:r w:rsidRPr="00DE1246">
        <w:rPr>
          <w:rFonts w:cs="David"/>
          <w:szCs w:val="24"/>
          <w:rtl/>
        </w:rPr>
        <w:t>ין תשתיות תחבורה ופיתוח עירוני</w:t>
      </w:r>
    </w:p>
    <w:p w:rsidR="00BE1CD2" w:rsidRPr="00DE1246" w:rsidRDefault="00BE1CD2" w:rsidP="00BE1CD2">
      <w:pPr>
        <w:numPr>
          <w:ilvl w:val="0"/>
          <w:numId w:val="3"/>
        </w:numPr>
        <w:spacing w:line="360" w:lineRule="auto"/>
        <w:rPr>
          <w:rFonts w:cs="David"/>
          <w:szCs w:val="24"/>
          <w:rtl/>
        </w:rPr>
      </w:pPr>
      <w:r w:rsidRPr="00DE1246">
        <w:rPr>
          <w:rFonts w:cs="David" w:hint="cs"/>
          <w:szCs w:val="24"/>
          <w:rtl/>
        </w:rPr>
        <w:t xml:space="preserve">לגוף ניסיון של 5 שנים לפחות בביצוע עבודות מחקר בתחום </w:t>
      </w:r>
      <w:proofErr w:type="spellStart"/>
      <w:r w:rsidRPr="00DE1246">
        <w:rPr>
          <w:rFonts w:cs="David" w:hint="cs"/>
          <w:szCs w:val="24"/>
          <w:rtl/>
        </w:rPr>
        <w:t>הגיאוקרטוגרפיה</w:t>
      </w:r>
      <w:proofErr w:type="spellEnd"/>
      <w:r w:rsidRPr="00DE1246">
        <w:rPr>
          <w:rFonts w:cs="David" w:hint="cs"/>
          <w:szCs w:val="24"/>
          <w:rtl/>
        </w:rPr>
        <w:t xml:space="preserve"> בארץ ובעולם </w:t>
      </w:r>
    </w:p>
    <w:p w:rsidR="00BE1CD2" w:rsidRPr="00CA3779" w:rsidRDefault="00BE1CD2" w:rsidP="00BE1CD2">
      <w:p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ככל שהמציע הוא גוף משפטי מאוד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BE1CD2" w:rsidRDefault="00BE1CD2" w:rsidP="00BE1CD2">
      <w:pPr>
        <w:spacing w:line="360" w:lineRule="auto"/>
        <w:rPr>
          <w:rFonts w:cs="David"/>
          <w:szCs w:val="24"/>
          <w:rtl/>
        </w:rPr>
      </w:pPr>
    </w:p>
    <w:p w:rsidR="00BE1CD2" w:rsidRDefault="00BE1CD2" w:rsidP="00BE1CD2">
      <w:pPr>
        <w:spacing w:line="360" w:lineRule="auto"/>
        <w:rPr>
          <w:rFonts w:cs="David"/>
          <w:szCs w:val="24"/>
          <w:rtl/>
        </w:rPr>
      </w:pPr>
    </w:p>
    <w:p w:rsidR="00BE1CD2" w:rsidRPr="00CA3779" w:rsidRDefault="00BE1CD2" w:rsidP="00BE1CD2">
      <w:pPr>
        <w:spacing w:line="360" w:lineRule="auto"/>
        <w:rPr>
          <w:rFonts w:cs="David"/>
          <w:szCs w:val="24"/>
          <w:rtl/>
        </w:rPr>
      </w:pPr>
    </w:p>
    <w:p w:rsidR="0058684C" w:rsidRPr="00BE1CD2" w:rsidRDefault="0058684C" w:rsidP="00BE1CD2"/>
    <w:sectPr w:rsidR="0058684C" w:rsidRPr="00BE1CD2" w:rsidSect="00A40E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465219B8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E6F0D25"/>
    <w:multiLevelType w:val="hybridMultilevel"/>
    <w:tmpl w:val="EC2E3D20"/>
    <w:lvl w:ilvl="0" w:tplc="0EF2DA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C8F4F34"/>
    <w:multiLevelType w:val="hybridMultilevel"/>
    <w:tmpl w:val="F2289CD4"/>
    <w:lvl w:ilvl="0" w:tplc="EBCEBE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68A"/>
    <w:rsid w:val="001D6739"/>
    <w:rsid w:val="002F730E"/>
    <w:rsid w:val="0058684C"/>
    <w:rsid w:val="006729C9"/>
    <w:rsid w:val="00745F28"/>
    <w:rsid w:val="00A40E7A"/>
    <w:rsid w:val="00BE1CD2"/>
    <w:rsid w:val="00CF368A"/>
    <w:rsid w:val="00F41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8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8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481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כהן דרעי</dc:creator>
  <cp:lastModifiedBy>גלית דוד</cp:lastModifiedBy>
  <cp:revision>3</cp:revision>
  <dcterms:created xsi:type="dcterms:W3CDTF">2017-12-05T10:13:00Z</dcterms:created>
  <dcterms:modified xsi:type="dcterms:W3CDTF">2017-12-11T08:53:00Z</dcterms:modified>
</cp:coreProperties>
</file>